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C0" w:rsidRPr="005C67C0" w:rsidRDefault="005C67C0" w:rsidP="005C67C0">
      <w:pPr>
        <w:jc w:val="right"/>
        <w:rPr>
          <w:rFonts w:ascii="Times New Roman" w:hAnsi="Times New Roman" w:cs="Times New Roman"/>
        </w:rPr>
      </w:pPr>
      <w:r w:rsidRPr="005C67C0">
        <w:rPr>
          <w:rFonts w:ascii="Times New Roman" w:hAnsi="Times New Roman" w:cs="Times New Roman"/>
        </w:rPr>
        <w:t>Приложение к ООП НОО</w:t>
      </w:r>
    </w:p>
    <w:p w:rsidR="005C67C0" w:rsidRPr="005C67C0" w:rsidRDefault="005C67C0" w:rsidP="005C67C0">
      <w:pPr>
        <w:rPr>
          <w:rFonts w:ascii="Times New Roman" w:hAnsi="Times New Roman" w:cs="Times New Roman"/>
          <w:sz w:val="28"/>
          <w:szCs w:val="28"/>
        </w:rPr>
      </w:pPr>
      <w:r w:rsidRPr="005C67C0">
        <w:rPr>
          <w:rFonts w:ascii="Times New Roman" w:hAnsi="Times New Roman" w:cs="Times New Roman"/>
          <w:sz w:val="28"/>
          <w:szCs w:val="28"/>
        </w:rPr>
        <w:t>Особенности оценки предметных результатов по учебному пре</w:t>
      </w:r>
      <w:r w:rsidR="00B83DAC">
        <w:rPr>
          <w:rFonts w:ascii="Times New Roman" w:hAnsi="Times New Roman" w:cs="Times New Roman"/>
          <w:sz w:val="28"/>
          <w:szCs w:val="28"/>
        </w:rPr>
        <w:t>дмету «Технология</w:t>
      </w:r>
      <w:r w:rsidRPr="005C67C0">
        <w:rPr>
          <w:rFonts w:ascii="Times New Roman" w:hAnsi="Times New Roman" w:cs="Times New Roman"/>
          <w:sz w:val="28"/>
          <w:szCs w:val="28"/>
        </w:rPr>
        <w:t>»</w:t>
      </w:r>
    </w:p>
    <w:p w:rsidR="005C67C0" w:rsidRPr="005C67C0" w:rsidRDefault="005C67C0" w:rsidP="005C67C0">
      <w:pPr>
        <w:rPr>
          <w:rFonts w:ascii="Times New Roman" w:hAnsi="Times New Roman" w:cs="Times New Roman"/>
          <w:sz w:val="28"/>
          <w:szCs w:val="28"/>
        </w:rPr>
      </w:pPr>
      <w:r w:rsidRPr="005C67C0">
        <w:rPr>
          <w:rFonts w:ascii="Times New Roman" w:hAnsi="Times New Roman" w:cs="Times New Roman"/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7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7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Правильно организовывать свой труд: своевременно подготавливать и убирать рабочее место, поддерживать порядок на нём в процессе труда;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Применять правила безопасной работы ножницами, иглой и аккуратной работы с клеем;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      </w:r>
            <w:proofErr w:type="spellStart"/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, резание, лепка и другие), выполнять доступные технологические приёмы ручной обработки материалов при изготовлении изделий;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оформлять изделия строчкой прямого стежка;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выполнять задания с опорой на готовый план;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рассматривать и анализировать простые по конструкции образцы (по вопросам учителя), анализировать </w:t>
            </w:r>
            <w:r w:rsidRPr="005C6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называть ручные инструменты (ножницы, игла, линейка) и приспособления (шаблон, стека, булавки и другие), безопасно хранить и работать ими;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различать материалы и инструменты по их назначению;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называть и выполнять последовательность изготовления несложных изделий: разметка, резание, сборка, отделка;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      </w:r>
            <w:proofErr w:type="spellStart"/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сминанием</w:t>
            </w:r>
            <w:proofErr w:type="spellEnd"/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использовать для сушки плоских изделий пресс;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с помощью учителя выполнять практическую работу и самоконтроль с опорой на инструкционную карту, образец, шаблон;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различать разборные и неразборные конструкции несложных изделий;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осуществлять элементарное сотрудничество, участвовать в коллективных работах под руководством учителя;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5C67C0" w:rsidRP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выполнять несложные коллективные работы проектного характера.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D658F5" w:rsidTr="005C67C0">
        <w:tc>
          <w:tcPr>
            <w:tcW w:w="6219" w:type="dxa"/>
          </w:tcPr>
          <w:p w:rsidR="005C67C0" w:rsidRPr="00D658F5" w:rsidRDefault="005C67C0" w:rsidP="005C6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 </w:t>
            </w: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126" w:type="dxa"/>
          </w:tcPr>
          <w:p w:rsidR="005C67C0" w:rsidRPr="00D658F5" w:rsidRDefault="005C67C0" w:rsidP="005C6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5C67C0" w:rsidRPr="00CB799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6"/>
              <w:widowControl/>
              <w:spacing w:after="0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задания по самостоятельно составленному плану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народные произведения различных жанров с сопровождением и без сопровождения. 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      </w:r>
            <w:proofErr w:type="spellStart"/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чертёжа</w:t>
            </w:r>
            <w:proofErr w:type="spellEnd"/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(эскиза), чертить окружность с помощью циркуля;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proofErr w:type="spellStart"/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биговку</w:t>
            </w:r>
            <w:proofErr w:type="spellEnd"/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смысл понятия «развёртка» (трёхмерного предмета), соотносить объёмную конструкцию с изображениями её развёртки;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Отличать макет от модели, строить трёхмерный макет из готовой развёртки;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Конструировать и моделировать изделия из различных материалов по модели, простейшему чертежу или эскизу;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Решать несложные конструкторско-технологические задачи;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работу в малых группах, осуществлять сотрудничество;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Tr="005C67C0">
        <w:tc>
          <w:tcPr>
            <w:tcW w:w="6219" w:type="dxa"/>
          </w:tcPr>
          <w:p w:rsidR="005C67C0" w:rsidRPr="005C67C0" w:rsidRDefault="005C67C0" w:rsidP="005C67C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Называть профессии людей, работающих в сфере обслуживания.</w:t>
            </w:r>
          </w:p>
        </w:tc>
        <w:tc>
          <w:tcPr>
            <w:tcW w:w="3126" w:type="dxa"/>
          </w:tcPr>
          <w:p w:rsidR="005C67C0" w:rsidRPr="005C67C0" w:rsidRDefault="005C67C0" w:rsidP="005C6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BB7585" w:rsidRDefault="00BB7585" w:rsidP="005C6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</w:t>
            </w:r>
            <w:r w:rsidR="005C67C0" w:rsidRPr="00BB75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3 классе обучающийся научится:</w:t>
            </w:r>
          </w:p>
        </w:tc>
        <w:tc>
          <w:tcPr>
            <w:tcW w:w="3126" w:type="dxa"/>
          </w:tcPr>
          <w:p w:rsidR="005C67C0" w:rsidRPr="00BB7585" w:rsidRDefault="005C67C0" w:rsidP="005C6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75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понятий «чертёж развёртки», «канцелярский нож», «шило», «искусственный материал».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Узнавать и называть по характерным особенностям образцов или по описанию изученные и распространённые в крае ремёсла.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Читать чертёж развёртки и выполнять разметку развёрток с помощью чертёжных инструментов (линейка, угольник, циркуль).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Узнавать и называть линии чертежа (осевая и центральная).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канцелярским ножом, шилом.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Выполнять рицовку.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Выполнять соединение деталей и отделку изделия освоенными ручными строчками.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простейшие задачи технико-технологического характера по изменению вида и способа соединения </w:t>
            </w: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деталей: на достраивание, придание новых свойств конкуренции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конструктивных задач.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Изменять конструкцию изделия по заданным условиям.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Выбирать способ соединения и соединительный материал в зависимости от требований конструкции.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Называть несколько видов информационных технологий и соответствующих способов передачи информации (из реального окружения обучающихся).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Понимать назначение основных устройств персонального компьютера для ввода, вывода и отработки информации.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Выполнять основные правила безопасной работы на компьютере.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C67C0" w:rsidRPr="001C2B7D" w:rsidTr="005C67C0">
        <w:tc>
          <w:tcPr>
            <w:tcW w:w="6219" w:type="dxa"/>
          </w:tcPr>
          <w:p w:rsidR="005C67C0" w:rsidRPr="001C2B7D" w:rsidRDefault="005C67C0" w:rsidP="005C6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Выполнять проектные задания в соответствии с содержанием изученного материала на основе полученных знаний и умений.</w:t>
            </w:r>
          </w:p>
        </w:tc>
        <w:tc>
          <w:tcPr>
            <w:tcW w:w="3126" w:type="dxa"/>
          </w:tcPr>
          <w:p w:rsidR="005C67C0" w:rsidRPr="001C2B7D" w:rsidRDefault="005C67C0" w:rsidP="005C6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5C67C0" w:rsidRPr="000D5B35" w:rsidTr="005C67C0">
        <w:tc>
          <w:tcPr>
            <w:tcW w:w="6219" w:type="dxa"/>
          </w:tcPr>
          <w:p w:rsidR="005C67C0" w:rsidRPr="005C67C0" w:rsidRDefault="005C67C0" w:rsidP="00311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7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концу обучения в 4 классе обучающиеся научатся </w:t>
            </w:r>
          </w:p>
        </w:tc>
        <w:tc>
          <w:tcPr>
            <w:tcW w:w="3126" w:type="dxa"/>
          </w:tcPr>
          <w:p w:rsidR="005C67C0" w:rsidRPr="005C67C0" w:rsidRDefault="005C67C0" w:rsidP="00311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67C0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оценки</w:t>
            </w:r>
          </w:p>
        </w:tc>
      </w:tr>
      <w:tr w:rsidR="005C67C0" w:rsidRPr="000D5B35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      </w:r>
          </w:p>
        </w:tc>
        <w:tc>
          <w:tcPr>
            <w:tcW w:w="3126" w:type="dxa"/>
          </w:tcPr>
          <w:p w:rsidR="005C67C0" w:rsidRPr="005C67C0" w:rsidRDefault="005C67C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5C67C0" w:rsidRPr="000D5B35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понимать элементарные основы бытовой культуры, выполнять доступные действия по самообслуживанию и доступные виды домашнего труда;</w:t>
            </w:r>
          </w:p>
        </w:tc>
        <w:tc>
          <w:tcPr>
            <w:tcW w:w="3126" w:type="dxa"/>
          </w:tcPr>
          <w:p w:rsidR="005C67C0" w:rsidRPr="005C67C0" w:rsidRDefault="005C67C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5C67C0" w:rsidRPr="000D5B35" w:rsidTr="005C67C0">
        <w:tc>
          <w:tcPr>
            <w:tcW w:w="6219" w:type="dxa"/>
          </w:tcPr>
          <w:p w:rsidR="005C67C0" w:rsidRPr="005C67C0" w:rsidRDefault="005C67C0" w:rsidP="005C67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      </w:r>
          </w:p>
        </w:tc>
        <w:tc>
          <w:tcPr>
            <w:tcW w:w="3126" w:type="dxa"/>
          </w:tcPr>
          <w:p w:rsidR="005C67C0" w:rsidRPr="005C67C0" w:rsidRDefault="005C67C0" w:rsidP="003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7C0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</w:tbl>
    <w:p w:rsidR="005C67C0" w:rsidRPr="00B83DAC" w:rsidRDefault="00B83DAC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>3</w:t>
      </w:r>
      <w:r w:rsidRPr="00B83DAC">
        <w:rPr>
          <w:rFonts w:ascii="Times New Roman" w:hAnsi="Times New Roman" w:cs="Times New Roman"/>
          <w:sz w:val="28"/>
          <w:szCs w:val="28"/>
        </w:rPr>
        <w:t>. График контрольных мероприятий по технологии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B83DAC" w:rsidRPr="00B83DAC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</w:tr>
      <w:tr w:rsidR="00B83DAC" w:rsidRPr="00B83DAC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2-4-е</w:t>
            </w:r>
          </w:p>
        </w:tc>
      </w:tr>
      <w:tr w:rsidR="00B83DAC" w:rsidRPr="00B83DAC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(рисунок)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освоение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3DAC" w:rsidRPr="00B83DAC" w:rsidRDefault="00B83DAC" w:rsidP="00B83D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1-4-е</w:t>
            </w:r>
          </w:p>
        </w:tc>
      </w:tr>
    </w:tbl>
    <w:p w:rsidR="00B83DAC" w:rsidRPr="00BB7585" w:rsidRDefault="00B83DAC">
      <w:pPr>
        <w:rPr>
          <w:lang w:val="en-US"/>
        </w:rPr>
      </w:pPr>
      <w:bookmarkStart w:id="0" w:name="_GoBack"/>
      <w:bookmarkEnd w:id="0"/>
    </w:p>
    <w:sectPr w:rsidR="00B83DAC" w:rsidRPr="00BB7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7C0"/>
    <w:rsid w:val="005C67C0"/>
    <w:rsid w:val="00B83DAC"/>
    <w:rsid w:val="00BB7585"/>
    <w:rsid w:val="00E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82F07"/>
  <w15:chartTrackingRefBased/>
  <w15:docId w15:val="{212F1233-44DD-472D-A691-94CADEE9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6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C67C0"/>
    <w:pPr>
      <w:spacing w:after="0" w:line="240" w:lineRule="auto"/>
    </w:pPr>
  </w:style>
  <w:style w:type="character" w:customStyle="1" w:styleId="a5">
    <w:name w:val="Абзац списка Знак"/>
    <w:aliases w:val="ITL List Paragraph Знак,Цветной список - Акцент 13 Знак"/>
    <w:link w:val="a6"/>
    <w:uiPriority w:val="34"/>
    <w:qFormat/>
    <w:locked/>
    <w:rsid w:val="005C67C0"/>
    <w:rPr>
      <w:rFonts w:ascii="Calibri" w:eastAsia="Calibri" w:hAnsi="Calibri" w:cs="Times New Roman"/>
    </w:rPr>
  </w:style>
  <w:style w:type="paragraph" w:styleId="a6">
    <w:name w:val="List Paragraph"/>
    <w:aliases w:val="ITL List Paragraph,Цветной список - Акцент 13"/>
    <w:basedOn w:val="a"/>
    <w:link w:val="a5"/>
    <w:uiPriority w:val="34"/>
    <w:qFormat/>
    <w:rsid w:val="005C67C0"/>
    <w:pPr>
      <w:widowControl w:val="0"/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2023-10-18T06:23:00Z</dcterms:created>
  <dcterms:modified xsi:type="dcterms:W3CDTF">2023-10-25T05:43:00Z</dcterms:modified>
</cp:coreProperties>
</file>